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F8" w:rsidRDefault="00ED18F8" w:rsidP="00ED18F8">
      <w:pPr>
        <w:tabs>
          <w:tab w:val="left" w:pos="2175"/>
        </w:tabs>
        <w:ind w:left="6096"/>
        <w:jc w:val="left"/>
      </w:pPr>
      <w:r>
        <w:t>УТВЕРЖДЕНО</w:t>
      </w:r>
    </w:p>
    <w:p w:rsidR="00ED18F8" w:rsidRDefault="00ED18F8" w:rsidP="00ED18F8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ED18F8" w:rsidRDefault="00ED18F8" w:rsidP="00ED18F8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ED18F8" w:rsidRDefault="00ED18F8" w:rsidP="00ED18F8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ED18F8" w:rsidRDefault="00ED18F8" w:rsidP="00ED18F8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292762" w:rsidRPr="00FF48A4" w:rsidRDefault="00292762" w:rsidP="00292762"/>
    <w:p w:rsidR="00ED18F8" w:rsidRDefault="00ED18F8" w:rsidP="00A7389A">
      <w:pPr>
        <w:jc w:val="center"/>
        <w:rPr>
          <w:b/>
        </w:rPr>
      </w:pPr>
    </w:p>
    <w:p w:rsidR="00A7389A" w:rsidRPr="00ED18F8" w:rsidRDefault="00A7389A" w:rsidP="00A7389A">
      <w:pPr>
        <w:jc w:val="center"/>
        <w:rPr>
          <w:b/>
        </w:rPr>
      </w:pPr>
      <w:bookmarkStart w:id="0" w:name="_GoBack"/>
      <w:bookmarkEnd w:id="0"/>
      <w:r w:rsidRPr="00ED18F8">
        <w:rPr>
          <w:b/>
        </w:rPr>
        <w:t>ИНСТРУКЦИЯ</w:t>
      </w:r>
      <w:r w:rsidRPr="00ED18F8">
        <w:rPr>
          <w:rStyle w:val="apple-converted-space"/>
          <w:rFonts w:ascii="Georgia" w:hAnsi="Georgia"/>
          <w:color w:val="000000"/>
          <w:shd w:val="clear" w:color="auto" w:fill="FFFFFF"/>
        </w:rPr>
        <w:t> </w:t>
      </w:r>
      <w:r w:rsidRPr="00ED18F8">
        <w:rPr>
          <w:rFonts w:ascii="Georgia" w:hAnsi="Georgia"/>
          <w:color w:val="000000"/>
        </w:rPr>
        <w:br/>
      </w:r>
      <w:r w:rsidR="006711FE" w:rsidRPr="00ED18F8">
        <w:rPr>
          <w:b/>
        </w:rPr>
        <w:t>по охране труда при общественно-полезном труде</w:t>
      </w:r>
    </w:p>
    <w:p w:rsidR="00A7389A" w:rsidRPr="00ED18F8" w:rsidRDefault="00B25AAD" w:rsidP="00A7389A">
      <w:pPr>
        <w:jc w:val="center"/>
        <w:rPr>
          <w:b/>
        </w:rPr>
      </w:pPr>
      <w:r w:rsidRPr="00ED18F8">
        <w:rPr>
          <w:b/>
        </w:rPr>
        <w:t>ИОТ-0</w:t>
      </w:r>
      <w:r w:rsidR="00ED18F8" w:rsidRPr="00ED18F8">
        <w:rPr>
          <w:b/>
        </w:rPr>
        <w:t>85</w:t>
      </w:r>
      <w:r w:rsidR="00891F2B" w:rsidRPr="00ED18F8">
        <w:rPr>
          <w:b/>
        </w:rPr>
        <w:t>-20</w:t>
      </w:r>
      <w:r w:rsidR="0020746C" w:rsidRPr="00ED18F8">
        <w:rPr>
          <w:b/>
        </w:rPr>
        <w:t>2</w:t>
      </w:r>
      <w:r w:rsidR="006711FE" w:rsidRPr="00ED18F8">
        <w:rPr>
          <w:b/>
        </w:rPr>
        <w:t>4</w:t>
      </w:r>
    </w:p>
    <w:p w:rsidR="00670BF6" w:rsidRDefault="00670BF6" w:rsidP="00FF48A4">
      <w:pPr>
        <w:jc w:val="center"/>
        <w:rPr>
          <w:b/>
        </w:rPr>
      </w:pPr>
    </w:p>
    <w:p w:rsidR="00A7389A" w:rsidRDefault="00A7389A" w:rsidP="00A7389A">
      <w:pPr>
        <w:numPr>
          <w:ilvl w:val="0"/>
          <w:numId w:val="18"/>
        </w:numPr>
        <w:jc w:val="center"/>
        <w:rPr>
          <w:b/>
        </w:rPr>
      </w:pPr>
      <w:r>
        <w:rPr>
          <w:b/>
        </w:rPr>
        <w:t>Общие требования охраны труда</w:t>
      </w:r>
    </w:p>
    <w:p w:rsidR="00A7389A" w:rsidRDefault="00A7389A" w:rsidP="00ED18F8">
      <w:r>
        <w:t>1.1.К общественно-полезному труду могут привлекаться лица любого возраста, не имеющие физических и медицинских противопоказаний для трудовой деятельности.</w:t>
      </w:r>
    </w:p>
    <w:p w:rsidR="00A7389A" w:rsidRDefault="00A7389A" w:rsidP="00ED18F8">
      <w:r>
        <w:t>1.</w:t>
      </w:r>
      <w:proofErr w:type="gramStart"/>
      <w:r>
        <w:t>2.Обучающиеся</w:t>
      </w:r>
      <w:proofErr w:type="gramEnd"/>
      <w:r>
        <w:t>, воспитанники (далее – обучающиеся) могут заниматься общественно- полезным трудом только под руководством педагогического персонала образовательного учреждения: учителя, воспитателя, тренера, преподавателя, куратора, наставника (далее – учитель).</w:t>
      </w:r>
    </w:p>
    <w:p w:rsidR="00A7389A" w:rsidRDefault="00A7389A" w:rsidP="00ED18F8">
      <w:r>
        <w:t>1.3.С преподавателем должны быть проведены все виды инструктажей и обучения по охране труда, связанные с основной работой.</w:t>
      </w:r>
    </w:p>
    <w:p w:rsidR="00A7389A" w:rsidRDefault="00A7389A" w:rsidP="00ED18F8">
      <w:r>
        <w:t>1.</w:t>
      </w:r>
      <w:proofErr w:type="gramStart"/>
      <w:r>
        <w:t>4.Непосредственно</w:t>
      </w:r>
      <w:proofErr w:type="gramEnd"/>
      <w:r>
        <w:t xml:space="preserve"> перед общественно- полезным трудом с учителем должен быть проведён целевой инструктаж, связанный с предстоящей работой и оформленный в журнале установленной формы. Целевой инструктаж должен проводить ответственный по охране труда или соответствующий заместитель </w:t>
      </w:r>
      <w:proofErr w:type="gramStart"/>
      <w:r>
        <w:t>руководителя  образовательного</w:t>
      </w:r>
      <w:proofErr w:type="gramEnd"/>
      <w:r>
        <w:t xml:space="preserve"> учреждения.</w:t>
      </w:r>
    </w:p>
    <w:p w:rsidR="00A7389A" w:rsidRDefault="00A7389A" w:rsidP="00ED18F8">
      <w:r>
        <w:t>1.</w:t>
      </w:r>
      <w:proofErr w:type="gramStart"/>
      <w:r>
        <w:t>5.Учитель</w:t>
      </w:r>
      <w:proofErr w:type="gramEnd"/>
      <w:r>
        <w:t xml:space="preserve"> несёт полную ответственность за сохранение жизни и здоровья обучающихся во время общественно – полезных работ.</w:t>
      </w:r>
    </w:p>
    <w:p w:rsidR="00A7389A" w:rsidRDefault="00A7389A" w:rsidP="00ED18F8">
      <w:r>
        <w:t xml:space="preserve">1.6.С обучающимися, которые участвуют в общественно- полезном труде, учителем должен быть проведён инструктаж по охране труда. Особое внимание при инструктировании учитель должен обратить на применение безопасных приёмов и способов выполнения работы, использование инструментов и приспособлений только по назначению, запрет самовольно покидать место выполнения работ, соблюдение требований безопасной организации деятельности. Также учитель должен ознакомить работающих с перечнем всех потенциально опасных и вредных факторов, которые могут </w:t>
      </w:r>
      <w:proofErr w:type="gramStart"/>
      <w:r>
        <w:t>иметь  место</w:t>
      </w:r>
      <w:proofErr w:type="gramEnd"/>
      <w:r>
        <w:t xml:space="preserve"> в конкретном случае.</w:t>
      </w:r>
    </w:p>
    <w:p w:rsidR="00A7389A" w:rsidRDefault="00A7389A" w:rsidP="00ED18F8">
      <w:pPr>
        <w:numPr>
          <w:ilvl w:val="1"/>
          <w:numId w:val="19"/>
        </w:numPr>
        <w:tabs>
          <w:tab w:val="clear" w:pos="720"/>
        </w:tabs>
        <w:ind w:left="0" w:firstLine="0"/>
      </w:pPr>
      <w:r>
        <w:t>Наиболее характерными опасными и вредными факторами при выполнении общественно- полезных работ являются:</w:t>
      </w:r>
    </w:p>
    <w:p w:rsidR="00A7389A" w:rsidRDefault="00A7389A" w:rsidP="00ED18F8">
      <w:r>
        <w:t xml:space="preserve">- отсутствие трудовых навыков и сноровки у обучающихся, не координированного </w:t>
      </w:r>
      <w:proofErr w:type="gramStart"/>
      <w:r>
        <w:t>движения  во</w:t>
      </w:r>
      <w:proofErr w:type="gramEnd"/>
      <w:r>
        <w:t xml:space="preserve"> время работы;</w:t>
      </w:r>
    </w:p>
    <w:p w:rsidR="00A7389A" w:rsidRDefault="00A7389A" w:rsidP="00ED18F8">
      <w:r>
        <w:t>- детские шалости;</w:t>
      </w:r>
    </w:p>
    <w:p w:rsidR="00A7389A" w:rsidRDefault="00A7389A" w:rsidP="00ED18F8">
      <w:r>
        <w:t>- сознательное нарушение требований безопасности, связанное с переходным возрастом обучающихся;</w:t>
      </w:r>
    </w:p>
    <w:p w:rsidR="00A7389A" w:rsidRDefault="00A7389A" w:rsidP="00ED18F8">
      <w:r>
        <w:t>- хулиганские действия посторонних лиц;</w:t>
      </w:r>
    </w:p>
    <w:p w:rsidR="00A7389A" w:rsidRDefault="00A7389A" w:rsidP="00ED18F8">
      <w:r>
        <w:t>- пожарная опасность (при сжигании мусора во время уборки наружных территорий и др.);</w:t>
      </w:r>
    </w:p>
    <w:p w:rsidR="00A7389A" w:rsidRDefault="00A7389A" w:rsidP="00ED18F8">
      <w:r>
        <w:t xml:space="preserve">- </w:t>
      </w:r>
      <w:proofErr w:type="spellStart"/>
      <w:r>
        <w:t>электроопасность</w:t>
      </w:r>
      <w:proofErr w:type="spellEnd"/>
      <w:r>
        <w:t>;</w:t>
      </w:r>
    </w:p>
    <w:p w:rsidR="00A7389A" w:rsidRDefault="00A7389A" w:rsidP="00ED18F8">
      <w:r>
        <w:t>- работа на высоте более1,3 м.;</w:t>
      </w:r>
    </w:p>
    <w:p w:rsidR="00A7389A" w:rsidRDefault="00A7389A" w:rsidP="00ED18F8">
      <w:r>
        <w:t>- физическая нагрузка.</w:t>
      </w:r>
    </w:p>
    <w:p w:rsidR="00A7389A" w:rsidRDefault="00A7389A" w:rsidP="00ED18F8">
      <w:r>
        <w:t>1.8.   Во время общественно- полезного труда обучающимся средства индивидуальной защиты должны быть выданы в установленном порядке (халат, рукавицы и т.п.).</w:t>
      </w:r>
    </w:p>
    <w:p w:rsidR="00A7389A" w:rsidRDefault="00A7389A" w:rsidP="00ED18F8">
      <w:r>
        <w:t xml:space="preserve">1.9.  На </w:t>
      </w:r>
      <w:proofErr w:type="gramStart"/>
      <w:r>
        <w:t>время  работы</w:t>
      </w:r>
      <w:proofErr w:type="gramEnd"/>
      <w:r>
        <w:t xml:space="preserve"> учителю должна быть выделена медицинская аптечка с набором необходимых средств для оказания первой доврачебной помощи пострадавшему при несчастном случае.</w:t>
      </w:r>
    </w:p>
    <w:p w:rsidR="00A7389A" w:rsidRDefault="00A7389A" w:rsidP="00ED18F8">
      <w:r>
        <w:t>1.10.  При получении травмы во время общественно- полезного труда пострадавший или свидетель несчастного случая должны поставить в известность учителя, который обязан оказать пострадавшему первую доврачебную помощь в зависимости от вида, тяжести и других признаков нарушения здоровья.</w:t>
      </w:r>
    </w:p>
    <w:p w:rsidR="00A7389A" w:rsidRDefault="00A7389A" w:rsidP="00ED18F8">
      <w:r>
        <w:t>1.11.  Учитель во всех без исключения случаях должен поставить в известность руководителя образовательного учреждения о несчастных случаях во время работы, если таковые имели место.</w:t>
      </w:r>
    </w:p>
    <w:p w:rsidR="00A7389A" w:rsidRDefault="00A7389A" w:rsidP="00ED18F8">
      <w:r>
        <w:lastRenderedPageBreak/>
        <w:t>1.12.  Запрещается выполнять общественно- полезную работу в особо вредных условиях (наличие вредных веществ 1-го и 2-го класса опасности, работа с инфекционными больными, работа с лазерами 2-4 класса опасности и т.п.), с повышенной опасностью травматизма, связанной с тяжестью и высокой интенсивностью, с ночной занятостью, а также работу, способную оказать отрицательное влияние на психическое и моральное состояние. Полный перечень работ, к которым запрещается привлекать лиц до 18 лет, приведен в СанПиН 2.4.6.664 -97.</w:t>
      </w:r>
    </w:p>
    <w:p w:rsidR="00A7389A" w:rsidRDefault="00A7389A" w:rsidP="00ED18F8">
      <w:r>
        <w:t xml:space="preserve">1.13.  Время занятий общественно- полезным трудом не должно превышать установленного количества часов в день: </w:t>
      </w:r>
    </w:p>
    <w:p w:rsidR="00A7389A" w:rsidRDefault="00A7389A" w:rsidP="00ED18F8">
      <w:r>
        <w:t xml:space="preserve">       - для учащихся (воспитанников) 2-4 классов – до двух часов в день.</w:t>
      </w:r>
    </w:p>
    <w:p w:rsidR="00A7389A" w:rsidRDefault="00A7389A" w:rsidP="00ED18F8">
      <w:r>
        <w:t xml:space="preserve">       - для учащихся (воспитанников) 5-7 классов – до трёх часов в день.</w:t>
      </w:r>
    </w:p>
    <w:p w:rsidR="00A7389A" w:rsidRDefault="00A7389A" w:rsidP="00ED18F8">
      <w:r>
        <w:t xml:space="preserve">       - для учащихся (воспитанников) 8-9 классов – до четырёх часов в день.</w:t>
      </w:r>
    </w:p>
    <w:p w:rsidR="00A7389A" w:rsidRDefault="00A7389A" w:rsidP="00ED18F8">
      <w:r>
        <w:t xml:space="preserve">       - для учащихся (воспитанников) 10-11 классов – до шести часов в день.</w:t>
      </w:r>
    </w:p>
    <w:p w:rsidR="00A7389A" w:rsidRDefault="00A7389A" w:rsidP="00ED18F8">
      <w:r>
        <w:t>1.14.  При общественно- полезном труде условия трудовой деятельности должны соответствовать 1 и 2 классу по гигиенической классификации (оптимальные и допустимые).</w:t>
      </w:r>
    </w:p>
    <w:p w:rsidR="00A7389A" w:rsidRDefault="00A7389A" w:rsidP="00ED18F8">
      <w:r>
        <w:t>1.15. Знание и соблюдение требований настоящей Инструкции являются обязательными для учителя и обучающихся, занятых в общественно - полезном труде. К лицам, допустившим их нарушение, в зависимости от тяжести и последствий, должны быть применены виды ответственности. Установленные законодательством РФ.</w:t>
      </w:r>
    </w:p>
    <w:p w:rsidR="00A7389A" w:rsidRDefault="00A7389A" w:rsidP="00ED18F8"/>
    <w:p w:rsidR="00A7389A" w:rsidRDefault="00A7389A" w:rsidP="00ED18F8">
      <w:pPr>
        <w:numPr>
          <w:ilvl w:val="0"/>
          <w:numId w:val="19"/>
        </w:numPr>
        <w:ind w:left="0" w:firstLine="0"/>
        <w:rPr>
          <w:b/>
        </w:rPr>
      </w:pPr>
      <w:r>
        <w:rPr>
          <w:b/>
        </w:rPr>
        <w:t>Требования охраны труда перед началом работы</w:t>
      </w:r>
    </w:p>
    <w:p w:rsidR="00A7389A" w:rsidRDefault="00A7389A" w:rsidP="00ED18F8">
      <w:r>
        <w:t xml:space="preserve">2.1. Перед началом работы учитель должен ознакомиться с содержанием и объёмом предстоящей работы, произвести осмотр зоны деятельности. Особое внимание при этом нужно обратить не обеспечение соблюдения требований охраны труда. </w:t>
      </w:r>
    </w:p>
    <w:p w:rsidR="00A7389A" w:rsidRDefault="00A7389A" w:rsidP="00ED18F8">
      <w:r>
        <w:t>2.2. У учителя должен быть поименный список обучающихся, занятых общественно- полезным трудом, под его личным руководством.</w:t>
      </w:r>
    </w:p>
    <w:p w:rsidR="00A7389A" w:rsidRDefault="00A7389A" w:rsidP="00ED18F8">
      <w:r>
        <w:t>2.3. Проверить исправность инвентаря, приспособлений, средств защиты, спецодежды; проследить, чтобы каждый обучающийся был обеспечен всем необходимым.</w:t>
      </w:r>
    </w:p>
    <w:p w:rsidR="00A7389A" w:rsidRDefault="00A7389A" w:rsidP="00ED18F8">
      <w:r>
        <w:t>2.4. Если место выполнения работы находится вне территории образовательного учреждения, к месту выполнения работ, обучающиеся должны прибыть под руководством учителей, которые должны соблюдать при передвижении правила безопасности.</w:t>
      </w:r>
    </w:p>
    <w:p w:rsidR="00A7389A" w:rsidRDefault="00A7389A" w:rsidP="00ED18F8">
      <w:r>
        <w:t>2.5. Запрещается приступать к работе, если в рабочей зоне имеет место нарушение правил охраны труда.</w:t>
      </w:r>
    </w:p>
    <w:p w:rsidR="00A7389A" w:rsidRDefault="00A7389A" w:rsidP="00ED18F8">
      <w:pPr>
        <w:jc w:val="center"/>
        <w:rPr>
          <w:b/>
        </w:rPr>
      </w:pPr>
      <w:r>
        <w:rPr>
          <w:b/>
        </w:rPr>
        <w:t>3. Требования охраны труда во время работы</w:t>
      </w:r>
    </w:p>
    <w:p w:rsidR="00A7389A" w:rsidRDefault="00A7389A" w:rsidP="00ED18F8">
      <w:r>
        <w:t>3.1. Учитель, который отвечает за организацию и выполнение общественно- полезной работы, должен контролировать:</w:t>
      </w:r>
    </w:p>
    <w:p w:rsidR="00A7389A" w:rsidRDefault="00A7389A" w:rsidP="00ED18F8">
      <w:pPr>
        <w:ind w:left="360"/>
      </w:pPr>
      <w:r>
        <w:t>- соблюдение норм предельно допустимых нагрузок при подъёме и перемещении тяжестей вручную;</w:t>
      </w:r>
    </w:p>
    <w:p w:rsidR="00A7389A" w:rsidRDefault="00A7389A" w:rsidP="00ED18F8">
      <w:pPr>
        <w:ind w:left="360"/>
      </w:pPr>
      <w:r>
        <w:t>- ритм и режим работы;</w:t>
      </w:r>
    </w:p>
    <w:p w:rsidR="00A7389A" w:rsidRDefault="00A7389A" w:rsidP="00ED18F8">
      <w:pPr>
        <w:ind w:left="360"/>
      </w:pPr>
      <w:r>
        <w:t>- наличие обучающихся в зоне работ в соответствии с распределением заданий;</w:t>
      </w:r>
    </w:p>
    <w:p w:rsidR="00A7389A" w:rsidRDefault="00A7389A" w:rsidP="00ED18F8">
      <w:pPr>
        <w:ind w:left="360"/>
      </w:pPr>
      <w:r>
        <w:t xml:space="preserve"> - использование средств индивидуальной защиты;</w:t>
      </w:r>
    </w:p>
    <w:p w:rsidR="00A7389A" w:rsidRDefault="00A7389A" w:rsidP="00ED18F8">
      <w:pPr>
        <w:ind w:left="360"/>
      </w:pPr>
      <w:r>
        <w:t>- поведение обучающихся.</w:t>
      </w:r>
    </w:p>
    <w:p w:rsidR="00A7389A" w:rsidRDefault="00A7389A" w:rsidP="00ED18F8">
      <w:r>
        <w:t>3.2. Для предупреждения травм и заболеваний во время уборки помещений необходимо:</w:t>
      </w:r>
    </w:p>
    <w:p w:rsidR="00A7389A" w:rsidRDefault="00A7389A" w:rsidP="00ED18F8">
      <w:pPr>
        <w:ind w:left="360"/>
      </w:pPr>
      <w:r>
        <w:t>- переносить горячую воду в ведрах осторожно, вёдра должны иметь крышку и исправную ручку;</w:t>
      </w:r>
    </w:p>
    <w:p w:rsidR="00A7389A" w:rsidRDefault="00A7389A" w:rsidP="00ED18F8">
      <w:pPr>
        <w:ind w:left="360"/>
      </w:pPr>
      <w:r>
        <w:t>- зафиксировать открытые створки окон (фрамуги) в убираемом помещении;</w:t>
      </w:r>
    </w:p>
    <w:p w:rsidR="00A7389A" w:rsidRDefault="00A7389A" w:rsidP="00ED18F8">
      <w:pPr>
        <w:ind w:left="360"/>
      </w:pPr>
      <w:r>
        <w:t>- при уборке (при мытье окон и пола) пользоваться только тёплой водой. Запрещается использовать для подогрева воды бытовые электрокипятильники;</w:t>
      </w:r>
    </w:p>
    <w:p w:rsidR="00A7389A" w:rsidRDefault="00A7389A" w:rsidP="00ED18F8">
      <w:pPr>
        <w:ind w:left="360"/>
      </w:pPr>
      <w:r>
        <w:t>- при протирке оконных переплётов с внутренней стороны помещения работу выполнять вдвоём;</w:t>
      </w:r>
    </w:p>
    <w:p w:rsidR="00A7389A" w:rsidRDefault="00A7389A" w:rsidP="00ED18F8">
      <w:pPr>
        <w:ind w:left="360"/>
      </w:pPr>
      <w:r>
        <w:t>- уборку производить влажной щёткой и тряпкой, так как поднятая при уборке пыль может явиться причиной заболевания (аллергической реакции);</w:t>
      </w:r>
    </w:p>
    <w:p w:rsidR="00A7389A" w:rsidRDefault="00A7389A" w:rsidP="00ED18F8">
      <w:pPr>
        <w:ind w:left="360"/>
      </w:pPr>
      <w:r>
        <w:t>- перед поливкой клумб и газонов убедиться в исправности поливочного шланга;</w:t>
      </w:r>
    </w:p>
    <w:p w:rsidR="00A7389A" w:rsidRDefault="00A7389A" w:rsidP="00ED18F8">
      <w:pPr>
        <w:ind w:left="360"/>
      </w:pPr>
      <w:r>
        <w:t>- использовать во время уборки только нейтральные моющие средства;</w:t>
      </w:r>
    </w:p>
    <w:p w:rsidR="00A7389A" w:rsidRDefault="00A7389A" w:rsidP="00ED18F8">
      <w:pPr>
        <w:ind w:left="360"/>
      </w:pPr>
      <w:r>
        <w:t>- при сметании пыли с высоко подвешенных предметов и поверхностей пользоваться удлинительными шестами.</w:t>
      </w:r>
    </w:p>
    <w:p w:rsidR="00A7389A" w:rsidRDefault="00A7389A" w:rsidP="00ED18F8">
      <w:pPr>
        <w:ind w:left="360"/>
      </w:pPr>
      <w:r>
        <w:t>Запрещается при уборке помещений:</w:t>
      </w:r>
    </w:p>
    <w:p w:rsidR="00A7389A" w:rsidRDefault="00A7389A" w:rsidP="00ED18F8">
      <w:pPr>
        <w:ind w:left="360"/>
      </w:pPr>
      <w:r>
        <w:lastRenderedPageBreak/>
        <w:t>- заменять лестницу стульями, поставленными на стол;</w:t>
      </w:r>
    </w:p>
    <w:p w:rsidR="00A7389A" w:rsidRDefault="00A7389A" w:rsidP="00ED18F8">
      <w:pPr>
        <w:ind w:left="360"/>
      </w:pPr>
      <w:r>
        <w:t>- выбрасывать мусор через окно во двор на улицу;</w:t>
      </w:r>
    </w:p>
    <w:p w:rsidR="00A7389A" w:rsidRDefault="00A7389A" w:rsidP="00ED18F8">
      <w:pPr>
        <w:ind w:left="360"/>
      </w:pPr>
      <w:r>
        <w:t xml:space="preserve">- выполнять работу на высоте более </w:t>
      </w:r>
      <w:smartTag w:uri="urn:schemas-microsoft-com:office:smarttags" w:element="metricconverter">
        <w:smartTagPr>
          <w:attr w:name="ProductID" w:val="1.3 м"/>
        </w:smartTagPr>
        <w:r>
          <w:t>1.3 м</w:t>
        </w:r>
      </w:smartTag>
      <w:r>
        <w:t xml:space="preserve"> от пола или поверхности грунта детям, не достигшим 12 лет;</w:t>
      </w:r>
    </w:p>
    <w:p w:rsidR="00A7389A" w:rsidRDefault="00A7389A" w:rsidP="00ED18F8">
      <w:pPr>
        <w:ind w:left="360"/>
      </w:pPr>
      <w:r>
        <w:t>- пользоваться неисправными лестницами (стремянками) и защитными приспособлениями, а также случайными предметами (ящиками, коробками, скамьями и т.п.);</w:t>
      </w:r>
    </w:p>
    <w:p w:rsidR="00A7389A" w:rsidRDefault="00A7389A" w:rsidP="00ED18F8">
      <w:pPr>
        <w:ind w:left="360"/>
      </w:pPr>
      <w:r>
        <w:t>- привлекать обучающихся к уборке санузлов, туалетных комнат и других помещений с приготовлением и использованием дезинфицирующих растворов.</w:t>
      </w:r>
    </w:p>
    <w:p w:rsidR="00A7389A" w:rsidRDefault="00A7389A" w:rsidP="00ED18F8">
      <w:r>
        <w:t>3.3. При уборке территории образовательного учреждения:</w:t>
      </w:r>
    </w:p>
    <w:p w:rsidR="00A7389A" w:rsidRDefault="00A7389A" w:rsidP="00ED18F8">
      <w:pPr>
        <w:ind w:left="360"/>
      </w:pPr>
      <w:r>
        <w:t>- во избежание травм класть грабли, скребки и другой инструмент заострённой частью вверх;</w:t>
      </w:r>
    </w:p>
    <w:p w:rsidR="00A7389A" w:rsidRDefault="00A7389A" w:rsidP="00ED18F8">
      <w:pPr>
        <w:ind w:left="360"/>
      </w:pPr>
      <w:r>
        <w:t>- собирать мусор, битые стёкла и другие острые предметы незащищёнными руками, необходимы рукавицы, веник (метла), совок;</w:t>
      </w:r>
    </w:p>
    <w:p w:rsidR="00A7389A" w:rsidRDefault="00A7389A" w:rsidP="00ED18F8">
      <w:pPr>
        <w:ind w:left="360"/>
      </w:pPr>
      <w:r>
        <w:t>- сжигать мусор, сухую траву и листья на территории учреждения в установленных местах. Рекомендуется собирать, выносить или вывозить мусор за территорию учреждения.</w:t>
      </w:r>
    </w:p>
    <w:p w:rsidR="00A7389A" w:rsidRDefault="00A7389A" w:rsidP="00ED18F8">
      <w:r>
        <w:t>3.4. При различных видах общественно- полезного труда должны соблюдаться:</w:t>
      </w:r>
    </w:p>
    <w:p w:rsidR="00A7389A" w:rsidRDefault="00A7389A" w:rsidP="00ED18F8">
      <w:r>
        <w:t>- правила безопасности организации работ;</w:t>
      </w:r>
    </w:p>
    <w:p w:rsidR="00A7389A" w:rsidRDefault="00A7389A" w:rsidP="00ED18F8">
      <w:r>
        <w:t>- нормы предельно допустимых возрастных нагрузок при подъёме и перемещении тяжестей вручную;</w:t>
      </w:r>
    </w:p>
    <w:p w:rsidR="00A7389A" w:rsidRDefault="00A7389A" w:rsidP="00ED18F8">
      <w:r>
        <w:t xml:space="preserve">- соответствие используемого инструмента, приспособлений требованиям безопасности (надёжное крепление ручек, отдельных элементов, отсутствие заусенцев, </w:t>
      </w:r>
      <w:proofErr w:type="spellStart"/>
      <w:r>
        <w:t>задиров</w:t>
      </w:r>
      <w:proofErr w:type="spellEnd"/>
      <w:r>
        <w:t xml:space="preserve"> и т.п.).</w:t>
      </w:r>
    </w:p>
    <w:p w:rsidR="00A7389A" w:rsidRDefault="00A7389A" w:rsidP="00ED18F8">
      <w:r>
        <w:t>3.5. При ухудшении состояния здоровья обучающихся или находящихся рядом с ними лиц необходимо поставить в известность учителя, который обязан принять соответствующие меры.</w:t>
      </w:r>
    </w:p>
    <w:p w:rsidR="00A7389A" w:rsidRDefault="00A7389A" w:rsidP="00ED18F8">
      <w:r>
        <w:t>3.6. В случае нарушения правил поведения и требований безопасности учитель может наложить на работающего дисциплинарное взыскание. При выполнении работ вне территории учреждения не допускается отправлять нарушителя в образовательное учреждение без сопровождения взрослого лица, назначенного учителем.</w:t>
      </w:r>
    </w:p>
    <w:p w:rsidR="00A7389A" w:rsidRDefault="00A7389A" w:rsidP="00ED18F8"/>
    <w:p w:rsidR="00A7389A" w:rsidRDefault="00A7389A" w:rsidP="00ED18F8">
      <w:pPr>
        <w:jc w:val="center"/>
        <w:rPr>
          <w:b/>
        </w:rPr>
      </w:pPr>
      <w:r>
        <w:rPr>
          <w:b/>
        </w:rPr>
        <w:t>4. Требования охраны труда в аварийных ситуациях</w:t>
      </w:r>
    </w:p>
    <w:p w:rsidR="00A7389A" w:rsidRDefault="00A7389A" w:rsidP="00ED18F8">
      <w:r>
        <w:t>4.1. При любых замеченных недостатках, нарушениях, явлениях, которые могут привести к аварийной ситуации, каждый занятый общественно- полезным трудом обязан:</w:t>
      </w:r>
    </w:p>
    <w:p w:rsidR="00A7389A" w:rsidRDefault="00A7389A" w:rsidP="00ED18F8">
      <w:pPr>
        <w:ind w:left="360"/>
      </w:pPr>
      <w:r>
        <w:t>- прекратить работу;</w:t>
      </w:r>
    </w:p>
    <w:p w:rsidR="00A7389A" w:rsidRDefault="00A7389A" w:rsidP="00ED18F8">
      <w:pPr>
        <w:ind w:left="360"/>
      </w:pPr>
      <w:r>
        <w:t>- предупредить обучающихся об опасности;</w:t>
      </w:r>
    </w:p>
    <w:p w:rsidR="00A7389A" w:rsidRDefault="00A7389A" w:rsidP="00ED18F8">
      <w:pPr>
        <w:ind w:left="360"/>
      </w:pPr>
      <w:r>
        <w:t>- поставить в известность учителя;</w:t>
      </w:r>
    </w:p>
    <w:p w:rsidR="00A7389A" w:rsidRDefault="00A7389A" w:rsidP="00ED18F8">
      <w:r>
        <w:t>- все дальнейшие действия должны предприниматься только по указанию учителя, который должен иметь необходимую подготовку по обеспечению требований безопасности в аварийных ситуациях.</w:t>
      </w:r>
    </w:p>
    <w:p w:rsidR="00A7389A" w:rsidRDefault="00A7389A" w:rsidP="00ED18F8">
      <w:r>
        <w:t>4.2. Учитель должен помнить о том, что его первоочередной обязанностью в предаварийной и аварийной ситуации является обеспечение безопасности лиц, занятых общественно - полезным трудом и находящихся под его руководством.</w:t>
      </w:r>
    </w:p>
    <w:p w:rsidR="00A7389A" w:rsidRDefault="00A7389A" w:rsidP="00ED18F8">
      <w:r>
        <w:t>4.3. При несчастных случаях с обучающимися учитель должен как можно быстрее оказать первую доврачебную помощь пострадавшему, а случае необходимости обеспечить доставку в лечебное учреждение.</w:t>
      </w:r>
    </w:p>
    <w:p w:rsidR="00A7389A" w:rsidRDefault="00A7389A" w:rsidP="00ED18F8">
      <w:r>
        <w:t>4.4. Руководитель образовательного учреждения, а в случае его временного отсутствия представитель администрации должен быть обязательно уведомлены об аварийной ситуации и её последствиях.</w:t>
      </w:r>
    </w:p>
    <w:p w:rsidR="00A7389A" w:rsidRDefault="00A7389A" w:rsidP="00ED18F8"/>
    <w:p w:rsidR="00A7389A" w:rsidRDefault="00A7389A" w:rsidP="00ED18F8">
      <w:pPr>
        <w:jc w:val="center"/>
        <w:rPr>
          <w:b/>
        </w:rPr>
      </w:pPr>
      <w:r>
        <w:rPr>
          <w:b/>
        </w:rPr>
        <w:t>5. Требования охраны труда по окончании работы</w:t>
      </w:r>
    </w:p>
    <w:p w:rsidR="00A7389A" w:rsidRDefault="00A7389A" w:rsidP="00ED18F8">
      <w:r>
        <w:t>5.1. Обучающиеся, занятые общественно - полезным трудом, должны поставить в известность учителя о выполнении порученного задания. Самовольно уходить с места работы запрещается.</w:t>
      </w:r>
    </w:p>
    <w:p w:rsidR="00A7389A" w:rsidRDefault="00A7389A" w:rsidP="00ED18F8">
      <w:r>
        <w:t>5.2. Если общественно- полезного работа выполнялась вне территории образовательного учреждения, переход к учреждению должен быть осуществлён организованно с соблюдением требований безопасности.</w:t>
      </w:r>
    </w:p>
    <w:p w:rsidR="00A7389A" w:rsidRDefault="00A7389A" w:rsidP="00ED18F8">
      <w:r>
        <w:t xml:space="preserve">5.3. Учитель должен владеть информацией об окончании работы каждым лицом в соответствии с имеющимся </w:t>
      </w:r>
      <w:proofErr w:type="spellStart"/>
      <w:r>
        <w:t>по</w:t>
      </w:r>
      <w:r w:rsidR="006711FE">
        <w:t>-</w:t>
      </w:r>
      <w:r>
        <w:t>фамильным</w:t>
      </w:r>
      <w:proofErr w:type="spellEnd"/>
      <w:r>
        <w:t xml:space="preserve"> списком обучающихся.</w:t>
      </w:r>
    </w:p>
    <w:p w:rsidR="00A7389A" w:rsidRDefault="00A7389A" w:rsidP="00ED18F8">
      <w:r>
        <w:t>5.4. Обучающиеся по окончании работы должен сдать в кладовую учреждения инструмент, приспособления, спецодежду.</w:t>
      </w:r>
    </w:p>
    <w:p w:rsidR="00A7389A" w:rsidRDefault="00A7389A" w:rsidP="00ED18F8">
      <w:r>
        <w:lastRenderedPageBreak/>
        <w:t>5.5. Тщательно вымыть лицо и руки с применением нейтральных моющих средств, не раздражающих кожу.</w:t>
      </w:r>
    </w:p>
    <w:p w:rsidR="00A7389A" w:rsidRDefault="00A7389A" w:rsidP="00ED18F8">
      <w:r>
        <w:t>5.6. Учитель обязан проинформировать руководителя или соответствующее должностное лицо образовательного учреждения о ходе и завершении общественно- полезной работы.</w:t>
      </w:r>
    </w:p>
    <w:p w:rsidR="00A7389A" w:rsidRDefault="00A7389A" w:rsidP="00A7389A"/>
    <w:p w:rsidR="00A7389A" w:rsidRDefault="00A7389A" w:rsidP="00A7389A">
      <w:pPr>
        <w:ind w:left="360"/>
      </w:pPr>
    </w:p>
    <w:p w:rsidR="00670BF6" w:rsidRDefault="00670BF6" w:rsidP="00A7389A">
      <w:pPr>
        <w:rPr>
          <w:b/>
        </w:rPr>
      </w:pPr>
    </w:p>
    <w:sectPr w:rsidR="00670BF6" w:rsidSect="00ED18F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02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18A77749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1F1E7E59"/>
    <w:multiLevelType w:val="hybridMultilevel"/>
    <w:tmpl w:val="A74A7112"/>
    <w:lvl w:ilvl="0" w:tplc="2C7A8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A866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34CDC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3076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5C04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3A4ED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5403E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D69F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884C44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FE83C40"/>
    <w:multiLevelType w:val="singleLevel"/>
    <w:tmpl w:val="21447F26"/>
    <w:lvl w:ilvl="0">
      <w:start w:val="1"/>
      <w:numFmt w:val="decimal"/>
      <w:lvlText w:val="5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4" w15:restartNumberingAfterBreak="0">
    <w:nsid w:val="23E958E7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26DD1B0F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27A05C55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2A857DBB"/>
    <w:multiLevelType w:val="multilevel"/>
    <w:tmpl w:val="6C4CFB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6337DA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330C01C1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0" w15:restartNumberingAfterBreak="0">
    <w:nsid w:val="3A6E5E5E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3FFD04D3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406104E8"/>
    <w:multiLevelType w:val="multilevel"/>
    <w:tmpl w:val="09741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 w15:restartNumberingAfterBreak="0">
    <w:nsid w:val="40DD11E2"/>
    <w:multiLevelType w:val="hybridMultilevel"/>
    <w:tmpl w:val="7C5C3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A4DF0"/>
    <w:multiLevelType w:val="singleLevel"/>
    <w:tmpl w:val="06B469C8"/>
    <w:lvl w:ilvl="0">
      <w:start w:val="1"/>
      <w:numFmt w:val="none"/>
      <w:lvlText w:val=""/>
      <w:legacy w:legacy="1" w:legacySpace="113" w:legacyIndent="0"/>
      <w:lvlJc w:val="left"/>
      <w:pPr>
        <w:ind w:left="0" w:firstLine="0"/>
      </w:pPr>
      <w:rPr>
        <w:rFonts w:ascii="Symbol" w:hAnsi="Symbol" w:hint="default"/>
      </w:rPr>
    </w:lvl>
  </w:abstractNum>
  <w:abstractNum w:abstractNumId="15" w15:restartNumberingAfterBreak="0">
    <w:nsid w:val="4D02096E"/>
    <w:multiLevelType w:val="multilevel"/>
    <w:tmpl w:val="08A88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76" w:hanging="2160"/>
      </w:pPr>
      <w:rPr>
        <w:rFonts w:hint="default"/>
      </w:rPr>
    </w:lvl>
  </w:abstractNum>
  <w:abstractNum w:abstractNumId="16" w15:restartNumberingAfterBreak="0">
    <w:nsid w:val="690B06F6"/>
    <w:multiLevelType w:val="singleLevel"/>
    <w:tmpl w:val="B0D0C3E2"/>
    <w:lvl w:ilvl="0">
      <w:start w:val="1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10D55FD"/>
    <w:multiLevelType w:val="singleLevel"/>
    <w:tmpl w:val="16BCA3C6"/>
    <w:lvl w:ilvl="0">
      <w:start w:val="1"/>
      <w:numFmt w:val="decimal"/>
      <w:lvlText w:val="4.%1. "/>
      <w:legacy w:legacy="1" w:legacySpace="0" w:legacyIndent="283"/>
      <w:lvlJc w:val="left"/>
      <w:pPr>
        <w:ind w:left="993" w:hanging="283"/>
      </w:pPr>
      <w:rPr>
        <w:b w:val="0"/>
        <w:i w:val="0"/>
        <w:sz w:val="24"/>
        <w:szCs w:val="24"/>
      </w:rPr>
    </w:lvl>
  </w:abstractNum>
  <w:abstractNum w:abstractNumId="18" w15:restartNumberingAfterBreak="0">
    <w:nsid w:val="71494D90"/>
    <w:multiLevelType w:val="multilevel"/>
    <w:tmpl w:val="B02610A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416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124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2832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540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248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4956" w:hanging="708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6"/>
  </w:num>
  <w:num w:numId="15">
    <w:abstractNumId w:val="15"/>
  </w:num>
  <w:num w:numId="16">
    <w:abstractNumId w:val="13"/>
  </w:num>
  <w:num w:numId="17">
    <w:abstractNumId w:val="7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52967"/>
    <w:rsid w:val="00083F97"/>
    <w:rsid w:val="0009269B"/>
    <w:rsid w:val="00093695"/>
    <w:rsid w:val="000A732A"/>
    <w:rsid w:val="000B50A9"/>
    <w:rsid w:val="000D2597"/>
    <w:rsid w:val="000D756F"/>
    <w:rsid w:val="000F2413"/>
    <w:rsid w:val="0010010C"/>
    <w:rsid w:val="001150D6"/>
    <w:rsid w:val="00120DF5"/>
    <w:rsid w:val="00130DA6"/>
    <w:rsid w:val="00132097"/>
    <w:rsid w:val="0013425C"/>
    <w:rsid w:val="00141198"/>
    <w:rsid w:val="001640D5"/>
    <w:rsid w:val="00166E3E"/>
    <w:rsid w:val="001677FF"/>
    <w:rsid w:val="001B1F20"/>
    <w:rsid w:val="001C0F9C"/>
    <w:rsid w:val="001D526D"/>
    <w:rsid w:val="001E517E"/>
    <w:rsid w:val="001E61F2"/>
    <w:rsid w:val="00201264"/>
    <w:rsid w:val="00206C6E"/>
    <w:rsid w:val="0020746C"/>
    <w:rsid w:val="00221925"/>
    <w:rsid w:val="002272EE"/>
    <w:rsid w:val="0023326D"/>
    <w:rsid w:val="0023609F"/>
    <w:rsid w:val="002444F0"/>
    <w:rsid w:val="002469E6"/>
    <w:rsid w:val="0025308F"/>
    <w:rsid w:val="00261ACB"/>
    <w:rsid w:val="00291730"/>
    <w:rsid w:val="00292762"/>
    <w:rsid w:val="002B2837"/>
    <w:rsid w:val="002B3B34"/>
    <w:rsid w:val="002C25DE"/>
    <w:rsid w:val="002E046F"/>
    <w:rsid w:val="002F04CD"/>
    <w:rsid w:val="002F4191"/>
    <w:rsid w:val="002F5C7A"/>
    <w:rsid w:val="00301AB5"/>
    <w:rsid w:val="00317CE3"/>
    <w:rsid w:val="00323BEE"/>
    <w:rsid w:val="00327816"/>
    <w:rsid w:val="003317DF"/>
    <w:rsid w:val="00354606"/>
    <w:rsid w:val="0036126A"/>
    <w:rsid w:val="003749A0"/>
    <w:rsid w:val="00387751"/>
    <w:rsid w:val="003907E2"/>
    <w:rsid w:val="003B32FA"/>
    <w:rsid w:val="003E3658"/>
    <w:rsid w:val="003E7060"/>
    <w:rsid w:val="003F0E8A"/>
    <w:rsid w:val="00425A39"/>
    <w:rsid w:val="00450268"/>
    <w:rsid w:val="00451CB6"/>
    <w:rsid w:val="00482FFA"/>
    <w:rsid w:val="0049395D"/>
    <w:rsid w:val="004A4892"/>
    <w:rsid w:val="004B5D95"/>
    <w:rsid w:val="004B6C2E"/>
    <w:rsid w:val="004D305D"/>
    <w:rsid w:val="004D6306"/>
    <w:rsid w:val="004E0D1B"/>
    <w:rsid w:val="004F6356"/>
    <w:rsid w:val="00500B83"/>
    <w:rsid w:val="00501023"/>
    <w:rsid w:val="00510019"/>
    <w:rsid w:val="005154F5"/>
    <w:rsid w:val="005260FB"/>
    <w:rsid w:val="00527DFF"/>
    <w:rsid w:val="005326C0"/>
    <w:rsid w:val="00543C9A"/>
    <w:rsid w:val="005535B9"/>
    <w:rsid w:val="0055373C"/>
    <w:rsid w:val="00586333"/>
    <w:rsid w:val="00590AC8"/>
    <w:rsid w:val="00596983"/>
    <w:rsid w:val="005B3B7F"/>
    <w:rsid w:val="005D11C6"/>
    <w:rsid w:val="005E4B69"/>
    <w:rsid w:val="005E78EE"/>
    <w:rsid w:val="005F246A"/>
    <w:rsid w:val="006213DD"/>
    <w:rsid w:val="00622752"/>
    <w:rsid w:val="006261E0"/>
    <w:rsid w:val="0062633F"/>
    <w:rsid w:val="006314DE"/>
    <w:rsid w:val="00632FDA"/>
    <w:rsid w:val="0064215D"/>
    <w:rsid w:val="00643D99"/>
    <w:rsid w:val="00647101"/>
    <w:rsid w:val="00666F3D"/>
    <w:rsid w:val="00670BF6"/>
    <w:rsid w:val="006711FE"/>
    <w:rsid w:val="006913DA"/>
    <w:rsid w:val="00694246"/>
    <w:rsid w:val="006B468D"/>
    <w:rsid w:val="006D138B"/>
    <w:rsid w:val="006D38BC"/>
    <w:rsid w:val="006E69BE"/>
    <w:rsid w:val="006F496E"/>
    <w:rsid w:val="00700B84"/>
    <w:rsid w:val="00705C14"/>
    <w:rsid w:val="007077E1"/>
    <w:rsid w:val="00707A25"/>
    <w:rsid w:val="007112E2"/>
    <w:rsid w:val="00713283"/>
    <w:rsid w:val="0072458B"/>
    <w:rsid w:val="007337A7"/>
    <w:rsid w:val="007426A7"/>
    <w:rsid w:val="00751B93"/>
    <w:rsid w:val="00761DA9"/>
    <w:rsid w:val="00762831"/>
    <w:rsid w:val="00763296"/>
    <w:rsid w:val="00770E64"/>
    <w:rsid w:val="00773E76"/>
    <w:rsid w:val="00783C10"/>
    <w:rsid w:val="00797E98"/>
    <w:rsid w:val="007B6F39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2677"/>
    <w:rsid w:val="008563F5"/>
    <w:rsid w:val="0086155A"/>
    <w:rsid w:val="0086226F"/>
    <w:rsid w:val="008823A5"/>
    <w:rsid w:val="00891F2B"/>
    <w:rsid w:val="008A4475"/>
    <w:rsid w:val="008A50A8"/>
    <w:rsid w:val="008B0D4E"/>
    <w:rsid w:val="008D1BBF"/>
    <w:rsid w:val="008E4F38"/>
    <w:rsid w:val="008F1924"/>
    <w:rsid w:val="0090044A"/>
    <w:rsid w:val="00914CF4"/>
    <w:rsid w:val="0092167C"/>
    <w:rsid w:val="00946CDC"/>
    <w:rsid w:val="009660A3"/>
    <w:rsid w:val="00974253"/>
    <w:rsid w:val="009773A9"/>
    <w:rsid w:val="009A292D"/>
    <w:rsid w:val="009A6F44"/>
    <w:rsid w:val="009A71FB"/>
    <w:rsid w:val="009B5977"/>
    <w:rsid w:val="009B6E2C"/>
    <w:rsid w:val="009F332E"/>
    <w:rsid w:val="009F52BD"/>
    <w:rsid w:val="009F7D86"/>
    <w:rsid w:val="00A0345E"/>
    <w:rsid w:val="00A13654"/>
    <w:rsid w:val="00A13D0A"/>
    <w:rsid w:val="00A13EDF"/>
    <w:rsid w:val="00A15D20"/>
    <w:rsid w:val="00A21EDB"/>
    <w:rsid w:val="00A2775C"/>
    <w:rsid w:val="00A33463"/>
    <w:rsid w:val="00A639E4"/>
    <w:rsid w:val="00A704D9"/>
    <w:rsid w:val="00A726F3"/>
    <w:rsid w:val="00A7389A"/>
    <w:rsid w:val="00A749E3"/>
    <w:rsid w:val="00A8487D"/>
    <w:rsid w:val="00AA4669"/>
    <w:rsid w:val="00AB10BC"/>
    <w:rsid w:val="00AC48B0"/>
    <w:rsid w:val="00AE0A68"/>
    <w:rsid w:val="00AF2781"/>
    <w:rsid w:val="00B04D50"/>
    <w:rsid w:val="00B171CF"/>
    <w:rsid w:val="00B213BB"/>
    <w:rsid w:val="00B237F2"/>
    <w:rsid w:val="00B25AAD"/>
    <w:rsid w:val="00B269CB"/>
    <w:rsid w:val="00B44E27"/>
    <w:rsid w:val="00B60C44"/>
    <w:rsid w:val="00B673B7"/>
    <w:rsid w:val="00B740D3"/>
    <w:rsid w:val="00B9706E"/>
    <w:rsid w:val="00BB2854"/>
    <w:rsid w:val="00BB5384"/>
    <w:rsid w:val="00BC24BB"/>
    <w:rsid w:val="00BC4E41"/>
    <w:rsid w:val="00BD37AD"/>
    <w:rsid w:val="00BE3F09"/>
    <w:rsid w:val="00BF6F1D"/>
    <w:rsid w:val="00C05034"/>
    <w:rsid w:val="00C21001"/>
    <w:rsid w:val="00C42FE1"/>
    <w:rsid w:val="00C5515A"/>
    <w:rsid w:val="00C55D92"/>
    <w:rsid w:val="00C55FB7"/>
    <w:rsid w:val="00C57D9C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675B"/>
    <w:rsid w:val="00D82754"/>
    <w:rsid w:val="00D84283"/>
    <w:rsid w:val="00D90C62"/>
    <w:rsid w:val="00D95259"/>
    <w:rsid w:val="00DA1388"/>
    <w:rsid w:val="00DA37C5"/>
    <w:rsid w:val="00DB443B"/>
    <w:rsid w:val="00DC3307"/>
    <w:rsid w:val="00DC3E8C"/>
    <w:rsid w:val="00DD7211"/>
    <w:rsid w:val="00DF08E5"/>
    <w:rsid w:val="00DF5D6D"/>
    <w:rsid w:val="00E05A5C"/>
    <w:rsid w:val="00E1516A"/>
    <w:rsid w:val="00E17B8A"/>
    <w:rsid w:val="00E17C27"/>
    <w:rsid w:val="00E23D39"/>
    <w:rsid w:val="00E31178"/>
    <w:rsid w:val="00E44053"/>
    <w:rsid w:val="00E60059"/>
    <w:rsid w:val="00E67B6C"/>
    <w:rsid w:val="00E8273C"/>
    <w:rsid w:val="00EA2E89"/>
    <w:rsid w:val="00EB134C"/>
    <w:rsid w:val="00ED18F8"/>
    <w:rsid w:val="00EE41AF"/>
    <w:rsid w:val="00F039F8"/>
    <w:rsid w:val="00F1709B"/>
    <w:rsid w:val="00F43D95"/>
    <w:rsid w:val="00F450B7"/>
    <w:rsid w:val="00F452DA"/>
    <w:rsid w:val="00F55CFF"/>
    <w:rsid w:val="00F705BC"/>
    <w:rsid w:val="00F76865"/>
    <w:rsid w:val="00F76F40"/>
    <w:rsid w:val="00F8682C"/>
    <w:rsid w:val="00F958FE"/>
    <w:rsid w:val="00F966FF"/>
    <w:rsid w:val="00FA6229"/>
    <w:rsid w:val="00FB32D1"/>
    <w:rsid w:val="00FC0458"/>
    <w:rsid w:val="00FD0FA3"/>
    <w:rsid w:val="00FD111D"/>
    <w:rsid w:val="00FE0065"/>
    <w:rsid w:val="00FF2A17"/>
    <w:rsid w:val="00FF3452"/>
    <w:rsid w:val="00FF48A4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2156E5"/>
  <w15:docId w15:val="{B67236F6-130C-4216-BA4E-9AA57FE2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927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92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1F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1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31A7-0FAB-4B51-8298-B611EE5B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19</cp:revision>
  <cp:lastPrinted>2022-11-01T11:07:00Z</cp:lastPrinted>
  <dcterms:created xsi:type="dcterms:W3CDTF">2013-04-03T15:14:00Z</dcterms:created>
  <dcterms:modified xsi:type="dcterms:W3CDTF">2024-08-29T12:44:00Z</dcterms:modified>
</cp:coreProperties>
</file>